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E0" w:rsidRDefault="00402C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Wykaz podręczników dla klasy II na rok szkolny 2025/2026</w:t>
      </w:r>
    </w:p>
    <w:tbl>
      <w:tblPr>
        <w:tblpPr w:leftFromText="141" w:rightFromText="141" w:bottomFromText="160" w:vertAnchor="page" w:horzAnchor="margin" w:tblpXSpec="center" w:tblpY="2866"/>
        <w:tblW w:w="99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570"/>
        <w:gridCol w:w="1980"/>
        <w:gridCol w:w="1686"/>
        <w:gridCol w:w="2191"/>
      </w:tblGrid>
      <w:tr w:rsidR="00EC38E0" w:rsidTr="00402C8F">
        <w:trPr>
          <w:trHeight w:val="841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38E0" w:rsidRDefault="00402C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podręcznika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ewidencyjny</w:t>
            </w:r>
          </w:p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wykazie MEN</w:t>
            </w:r>
          </w:p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/uwagi/</w:t>
            </w:r>
          </w:p>
        </w:tc>
      </w:tr>
      <w:tr w:rsidR="00EC38E0" w:rsidTr="00402C8F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polski /edukacja zintegrowana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 Podręczniki. Klasa 2 Części 1–4</w:t>
            </w: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Szkoła na Tak! Karty ćwiczeń. Części 1-4- ćwiczenia językowe. </w:t>
            </w: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E0" w:rsidRDefault="00EC38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hd w:val="clear" w:color="auto" w:fill="FFFFFF"/>
              </w:rPr>
              <w:t xml:space="preserve">Danuta Kręcisz, </w:t>
            </w:r>
          </w:p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hd w:val="clear" w:color="auto" w:fill="FFFFFF"/>
              </w:rPr>
              <w:t>Beata Lewandowska,</w:t>
            </w:r>
          </w:p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hd w:val="clear" w:color="auto" w:fill="FFFFFF"/>
              </w:rPr>
              <w:t xml:space="preserve"> Katarzyna Nowacka,</w:t>
            </w:r>
          </w:p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hd w:val="clear" w:color="auto" w:fill="FFFFFF"/>
              </w:rPr>
              <w:t xml:space="preserve">Małgorzata </w:t>
            </w:r>
            <w:proofErr w:type="spellStart"/>
            <w:r>
              <w:rPr>
                <w:rFonts w:ascii="Times New Roman" w:hAnsi="Times New Roman"/>
                <w:color w:val="1F1F1F"/>
                <w:shd w:val="clear" w:color="auto" w:fill="FFFFFF"/>
              </w:rPr>
              <w:t>Szczęsna</w:t>
            </w:r>
            <w:proofErr w:type="spellEnd"/>
            <w:r>
              <w:rPr>
                <w:rFonts w:ascii="Times New Roman" w:hAnsi="Times New Roman"/>
                <w:color w:val="1F1F1F"/>
                <w:shd w:val="clear" w:color="auto" w:fill="FFFFFF"/>
              </w:rPr>
              <w:t xml:space="preserve"> ,</w:t>
            </w:r>
          </w:p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hd w:val="clear" w:color="auto" w:fill="FFFFFF"/>
              </w:rPr>
              <w:t xml:space="preserve">Malina Sarnowska </w:t>
            </w:r>
          </w:p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hd w:val="clear" w:color="auto" w:fill="FFFFFF"/>
              </w:rPr>
              <w:t xml:space="preserve">Bożena, Drzycimska </w:t>
            </w: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">
              <w:r>
                <w:rPr>
                  <w:rStyle w:val="Hipercz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1160/2/2024</w:t>
              </w:r>
            </w:hyperlink>
          </w:p>
          <w:p w:rsidR="00EC38E0" w:rsidRDefault="00EC38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38E0" w:rsidRDefault="00EC38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38E0" w:rsidRDefault="00EC38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C38E0" w:rsidTr="00402C8F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matematyka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 Matematyka.  Klasa 2 Podręczniki. Części 1-2</w:t>
            </w:r>
          </w:p>
          <w:p w:rsidR="00EC38E0" w:rsidRDefault="00EC38E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 Matematyka.  Klasa 2 Karty ćwiczeń.                  Części 1-2</w:t>
            </w: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E0" w:rsidRDefault="00EC38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hd w:val="clear" w:color="auto" w:fill="FFFFFF"/>
              </w:rPr>
              <w:t xml:space="preserve">Danuta Kręcisz, </w:t>
            </w:r>
          </w:p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hd w:val="clear" w:color="auto" w:fill="FFFFFF"/>
              </w:rPr>
              <w:t xml:space="preserve">Beata </w:t>
            </w:r>
            <w:r>
              <w:rPr>
                <w:rFonts w:ascii="Times New Roman" w:hAnsi="Times New Roman"/>
                <w:color w:val="1F1F1F"/>
                <w:shd w:val="clear" w:color="auto" w:fill="FFFFFF"/>
              </w:rPr>
              <w:t>Lewandowska,</w:t>
            </w:r>
          </w:p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hd w:val="clear" w:color="auto" w:fill="FFFFFF"/>
              </w:rPr>
              <w:t xml:space="preserve"> Katarzyna Nowacka,</w:t>
            </w:r>
          </w:p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hd w:val="clear" w:color="auto" w:fill="FFFFFF"/>
              </w:rPr>
              <w:t xml:space="preserve">Małgorzata </w:t>
            </w:r>
            <w:proofErr w:type="spellStart"/>
            <w:r>
              <w:rPr>
                <w:rFonts w:ascii="Times New Roman" w:hAnsi="Times New Roman"/>
                <w:color w:val="1F1F1F"/>
                <w:shd w:val="clear" w:color="auto" w:fill="FFFFFF"/>
              </w:rPr>
              <w:t>Szczęsna</w:t>
            </w:r>
            <w:proofErr w:type="spellEnd"/>
            <w:r>
              <w:rPr>
                <w:rFonts w:ascii="Times New Roman" w:hAnsi="Times New Roman"/>
                <w:color w:val="1F1F1F"/>
                <w:shd w:val="clear" w:color="auto" w:fill="FFFFFF"/>
              </w:rPr>
              <w:t xml:space="preserve"> ,</w:t>
            </w:r>
          </w:p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hd w:val="clear" w:color="auto" w:fill="FFFFFF"/>
              </w:rPr>
              <w:t xml:space="preserve">Malina Sarnowska </w:t>
            </w:r>
          </w:p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hd w:val="clear" w:color="auto" w:fill="FFFFFF"/>
              </w:rPr>
              <w:t xml:space="preserve">Bożena, Drzycimska </w:t>
            </w:r>
            <w:r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5">
              <w:r>
                <w:rPr>
                  <w:rStyle w:val="Hipercz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1160/2/2024</w:t>
              </w:r>
            </w:hyperlink>
          </w:p>
          <w:p w:rsidR="00EC38E0" w:rsidRDefault="00EC38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38E0" w:rsidRDefault="00EC38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38E0" w:rsidRDefault="00EC38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C38E0" w:rsidTr="00402C8F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angielski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On! 2 Podręcznik z odzwierciedleniem cyfrowym.</w:t>
            </w: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On!2 Zeszyt ćwiczeń.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Sarah Philips</w:t>
            </w:r>
          </w:p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Anyakwo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38E0" w:rsidRDefault="00EC38E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38E0" w:rsidRDefault="00402C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E0" w:rsidRDefault="00402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1093/2/2020</w:t>
            </w:r>
          </w:p>
        </w:tc>
      </w:tr>
    </w:tbl>
    <w:p w:rsidR="00EC38E0" w:rsidRDefault="00EC38E0"/>
    <w:p w:rsidR="00EC38E0" w:rsidRDefault="00EC38E0"/>
    <w:p w:rsidR="00EC38E0" w:rsidRDefault="00EC38E0"/>
    <w:p w:rsidR="00EC38E0" w:rsidRDefault="00EC38E0"/>
    <w:sectPr w:rsidR="00EC38E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C38E0"/>
    <w:rsid w:val="00402C8F"/>
    <w:rsid w:val="00EC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4C342-13F2-4D07-AE97-1A71E90D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56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qFormat/>
    <w:rsid w:val="00C22563"/>
  </w:style>
  <w:style w:type="character" w:styleId="Hipercze">
    <w:name w:val="Hyperlink"/>
    <w:basedOn w:val="Domylnaczcionkaakapitu"/>
    <w:uiPriority w:val="99"/>
    <w:semiHidden/>
    <w:unhideWhenUsed/>
    <w:rsid w:val="00C22563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sip.pl/oferta/numery-dopuszczen/" TargetMode="External"/><Relationship Id="rId4" Type="http://schemas.openxmlformats.org/officeDocument/2006/relationships/hyperlink" Target="https://www.wsip.pl/oferta/numery-dopuszcz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dc:description/>
  <cp:lastModifiedBy>Anna Puk</cp:lastModifiedBy>
  <cp:revision>6</cp:revision>
  <dcterms:created xsi:type="dcterms:W3CDTF">2025-06-25T05:46:00Z</dcterms:created>
  <dcterms:modified xsi:type="dcterms:W3CDTF">2025-06-25T05:47:00Z</dcterms:modified>
  <dc:language>pl-PL</dc:language>
</cp:coreProperties>
</file>